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61"/>
        <w:gridCol w:w="1784"/>
        <w:gridCol w:w="1902"/>
        <w:gridCol w:w="1949"/>
        <w:gridCol w:w="2043"/>
        <w:gridCol w:w="1833"/>
        <w:gridCol w:w="1741"/>
        <w:gridCol w:w="164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3EF2477" w14:textId="2CEB74BB" w:rsidR="00912BF4" w:rsidRDefault="00CE6AA5" w:rsidP="00A815CB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5B44A1">
              <w:t xml:space="preserve"> CED </w:t>
            </w:r>
            <w:r w:rsidR="00912BF4">
              <w:t xml:space="preserve">5.4 Describe the symptoms and </w:t>
            </w:r>
            <w:r w:rsidR="00F66F8D">
              <w:t>possible causes of selected disorders.</w:t>
            </w:r>
          </w:p>
          <w:p w14:paraId="451D44DC" w14:textId="77777777" w:rsidR="006C5020" w:rsidRPr="00F749FA" w:rsidRDefault="006C5020" w:rsidP="006268C0">
            <w:pPr>
              <w:rPr>
                <w:sz w:val="2"/>
                <w:szCs w:val="2"/>
              </w:rPr>
            </w:pPr>
          </w:p>
          <w:p w14:paraId="72BA9FC9" w14:textId="42CF0851" w:rsidR="00BD34AE" w:rsidRPr="00D92840" w:rsidRDefault="00BD34AE" w:rsidP="00CB523B">
            <w:pPr>
              <w:rPr>
                <w:rFonts w:cstheme="minorHAnsi"/>
                <w:bCs/>
                <w:sz w:val="4"/>
                <w:szCs w:val="4"/>
              </w:rPr>
            </w:pPr>
            <w:r>
              <w:rPr>
                <w:bCs/>
              </w:rPr>
              <w:t xml:space="preserve">                </w:t>
            </w:r>
          </w:p>
          <w:p w14:paraId="1B0E84FA" w14:textId="2DBD9E8F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0965B1">
        <w:trPr>
          <w:trHeight w:val="800"/>
        </w:trPr>
        <w:tc>
          <w:tcPr>
            <w:tcW w:w="1361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784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02" w:type="dxa"/>
            <w:vAlign w:val="center"/>
          </w:tcPr>
          <w:p w14:paraId="2091A09A" w14:textId="5090AE31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49" w:type="dxa"/>
            <w:vAlign w:val="center"/>
          </w:tcPr>
          <w:p w14:paraId="5B078061" w14:textId="48E96445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3" w:type="dxa"/>
            <w:vAlign w:val="center"/>
          </w:tcPr>
          <w:p w14:paraId="081DDC2C" w14:textId="17FE4F33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3" w:type="dxa"/>
            <w:vAlign w:val="center"/>
          </w:tcPr>
          <w:p w14:paraId="5E59CD71" w14:textId="761D6923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4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4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0965B1">
        <w:trPr>
          <w:trHeight w:val="1195"/>
        </w:trPr>
        <w:tc>
          <w:tcPr>
            <w:tcW w:w="1361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4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02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49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43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3" w:type="dxa"/>
          </w:tcPr>
          <w:p w14:paraId="02972E1D" w14:textId="0DF83CC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41" w:type="dxa"/>
          </w:tcPr>
          <w:p w14:paraId="187ED31F" w14:textId="5534DFA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4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8B6528" w:rsidRPr="002D02E5" w14:paraId="74ECB0AA" w14:textId="77777777" w:rsidTr="000965B1">
        <w:trPr>
          <w:cantSplit/>
          <w:trHeight w:val="1058"/>
        </w:trPr>
        <w:tc>
          <w:tcPr>
            <w:tcW w:w="1361" w:type="dxa"/>
            <w:textDirection w:val="btLr"/>
            <w:vAlign w:val="center"/>
          </w:tcPr>
          <w:p w14:paraId="355D553C" w14:textId="06E82EDF" w:rsidR="008B6528" w:rsidRPr="00C423AB" w:rsidRDefault="008B6528" w:rsidP="008B652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4" w:type="dxa"/>
            <w:vAlign w:val="center"/>
          </w:tcPr>
          <w:p w14:paraId="47590B19" w14:textId="3939C76D" w:rsidR="008B6528" w:rsidRPr="001E5399" w:rsidRDefault="008B6528" w:rsidP="008B6528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  <w:sz w:val="20"/>
                <w:szCs w:val="20"/>
              </w:rPr>
              <w:t>HOLIDAY</w:t>
            </w:r>
          </w:p>
        </w:tc>
        <w:tc>
          <w:tcPr>
            <w:tcW w:w="1902" w:type="dxa"/>
            <w:vAlign w:val="center"/>
          </w:tcPr>
          <w:p w14:paraId="739FBD2B" w14:textId="7AC17003" w:rsidR="008B6528" w:rsidRPr="002D02E5" w:rsidRDefault="008B6528" w:rsidP="008B6528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HOLIDAY</w:t>
            </w:r>
          </w:p>
        </w:tc>
        <w:tc>
          <w:tcPr>
            <w:tcW w:w="1949" w:type="dxa"/>
            <w:vAlign w:val="center"/>
          </w:tcPr>
          <w:p w14:paraId="3E0B8FD4" w14:textId="66C0F21F" w:rsidR="008B6528" w:rsidRPr="002D02E5" w:rsidRDefault="008B6528" w:rsidP="008B6528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HOLIDAY</w:t>
            </w:r>
          </w:p>
        </w:tc>
        <w:tc>
          <w:tcPr>
            <w:tcW w:w="2043" w:type="dxa"/>
            <w:vAlign w:val="center"/>
          </w:tcPr>
          <w:p w14:paraId="5C99985F" w14:textId="1C5C5C27" w:rsidR="008B6528" w:rsidRPr="002D02E5" w:rsidRDefault="008B6528" w:rsidP="008B6528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HOLIDAY</w:t>
            </w:r>
          </w:p>
        </w:tc>
        <w:tc>
          <w:tcPr>
            <w:tcW w:w="1833" w:type="dxa"/>
            <w:vAlign w:val="center"/>
          </w:tcPr>
          <w:p w14:paraId="0B7764FC" w14:textId="1E47FACB" w:rsidR="008B6528" w:rsidRPr="002D02E5" w:rsidRDefault="008B6528" w:rsidP="008B6528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HOLIDAY</w:t>
            </w:r>
          </w:p>
        </w:tc>
        <w:tc>
          <w:tcPr>
            <w:tcW w:w="1741" w:type="dxa"/>
            <w:vAlign w:val="center"/>
          </w:tcPr>
          <w:p w14:paraId="7E69BD4F" w14:textId="1B55C7B7" w:rsidR="008B6528" w:rsidRPr="002D02E5" w:rsidRDefault="008B6528" w:rsidP="008B6528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HOLIDAY</w:t>
            </w:r>
          </w:p>
        </w:tc>
        <w:tc>
          <w:tcPr>
            <w:tcW w:w="1648" w:type="dxa"/>
            <w:vAlign w:val="center"/>
          </w:tcPr>
          <w:p w14:paraId="39906E85" w14:textId="313883F4" w:rsidR="008B6528" w:rsidRPr="002D02E5" w:rsidRDefault="008B6528" w:rsidP="008B6528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HOLIDAY</w:t>
            </w:r>
          </w:p>
        </w:tc>
      </w:tr>
      <w:tr w:rsidR="008B6528" w:rsidRPr="002D02E5" w14:paraId="564B18BB" w14:textId="77777777" w:rsidTr="000965B1">
        <w:trPr>
          <w:cantSplit/>
          <w:trHeight w:val="1076"/>
        </w:trPr>
        <w:tc>
          <w:tcPr>
            <w:tcW w:w="1361" w:type="dxa"/>
            <w:textDirection w:val="btLr"/>
            <w:vAlign w:val="center"/>
          </w:tcPr>
          <w:p w14:paraId="37426D7C" w14:textId="1B4E7C81" w:rsidR="008B6528" w:rsidRPr="00C423AB" w:rsidRDefault="008B6528" w:rsidP="008B652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4" w:type="dxa"/>
            <w:vAlign w:val="center"/>
          </w:tcPr>
          <w:p w14:paraId="035DD219" w14:textId="3DB5C7E3" w:rsidR="008B6528" w:rsidRPr="00A53F67" w:rsidRDefault="008B6528" w:rsidP="008B6528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1728" behindDoc="0" locked="0" layoutInCell="1" allowOverlap="1" wp14:anchorId="7529493C" wp14:editId="4BEB7330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19685</wp:posOffset>
                  </wp:positionV>
                  <wp:extent cx="133985" cy="131445"/>
                  <wp:effectExtent l="0" t="0" r="0" b="1905"/>
                  <wp:wrapNone/>
                  <wp:docPr id="986710507" name="Picture 98671050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Pr="00CF131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am learning </w:t>
            </w:r>
            <w:r>
              <w:rPr>
                <w:rFonts w:cstheme="minorHAnsi"/>
                <w:bCs/>
                <w:sz w:val="16"/>
                <w:szCs w:val="16"/>
              </w:rPr>
              <w:t xml:space="preserve">about treatment of psychological disorders. </w:t>
            </w:r>
          </w:p>
          <w:p w14:paraId="7E0EF547" w14:textId="5D9E076E" w:rsidR="008B6528" w:rsidRPr="00100AE0" w:rsidRDefault="008B6528" w:rsidP="008B6528">
            <w:pPr>
              <w:rPr>
                <w:rFonts w:cstheme="minorHAnsi"/>
                <w:b/>
                <w:sz w:val="16"/>
                <w:szCs w:val="16"/>
              </w:rPr>
            </w:pPr>
            <w:r w:rsidRPr="00A53F67">
              <w:rPr>
                <w:rFonts w:cstheme="minorHAnsi"/>
                <w:bCs/>
                <w:noProof/>
              </w:rPr>
              <w:drawing>
                <wp:inline distT="0" distB="0" distL="0" distR="0" wp14:anchorId="22AEE3F6" wp14:editId="2A6C20F2">
                  <wp:extent cx="118110" cy="94615"/>
                  <wp:effectExtent l="0" t="0" r="0" b="635"/>
                  <wp:docPr id="984902836" name="Picture 984902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3F67">
              <w:rPr>
                <w:rFonts w:cstheme="minorHAnsi"/>
                <w:bCs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>I can</w:t>
            </w:r>
            <w:r>
              <w:rPr>
                <w:rFonts w:cstheme="minorHAnsi"/>
                <w:bCs/>
                <w:sz w:val="16"/>
                <w:szCs w:val="16"/>
              </w:rPr>
              <w:t xml:space="preserve"> explain different treatments for psychological disorders.</w:t>
            </w:r>
          </w:p>
        </w:tc>
        <w:tc>
          <w:tcPr>
            <w:tcW w:w="1902" w:type="dxa"/>
            <w:vAlign w:val="center"/>
          </w:tcPr>
          <w:p w14:paraId="1A69A2A1" w14:textId="54B758DA" w:rsidR="008B6528" w:rsidRPr="002D02E5" w:rsidRDefault="008B6528" w:rsidP="008B6528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What methods of treatment do you know?</w:t>
            </w:r>
          </w:p>
        </w:tc>
        <w:tc>
          <w:tcPr>
            <w:tcW w:w="1949" w:type="dxa"/>
            <w:vAlign w:val="center"/>
          </w:tcPr>
          <w:p w14:paraId="1EE4AD17" w14:textId="2644AEAA" w:rsidR="008B6528" w:rsidRPr="002D02E5" w:rsidRDefault="008B6528" w:rsidP="008B6528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on methods of treatment</w:t>
            </w:r>
          </w:p>
        </w:tc>
        <w:tc>
          <w:tcPr>
            <w:tcW w:w="2043" w:type="dxa"/>
            <w:vAlign w:val="center"/>
          </w:tcPr>
          <w:p w14:paraId="45D10E6B" w14:textId="1F050E43" w:rsidR="008B6528" w:rsidRPr="002D02E5" w:rsidRDefault="008B6528" w:rsidP="008B6528">
            <w:pPr>
              <w:rPr>
                <w:rFonts w:cstheme="minorHAnsi"/>
              </w:rPr>
            </w:pPr>
          </w:p>
        </w:tc>
        <w:tc>
          <w:tcPr>
            <w:tcW w:w="1833" w:type="dxa"/>
            <w:vAlign w:val="center"/>
          </w:tcPr>
          <w:p w14:paraId="0022E828" w14:textId="790C0382" w:rsidR="008B6528" w:rsidRPr="002D02E5" w:rsidRDefault="008B6528" w:rsidP="008B6528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 and video clips</w:t>
            </w:r>
          </w:p>
        </w:tc>
        <w:tc>
          <w:tcPr>
            <w:tcW w:w="1741" w:type="dxa"/>
            <w:vAlign w:val="center"/>
          </w:tcPr>
          <w:p w14:paraId="5630EC5E" w14:textId="697504ED" w:rsidR="008B6528" w:rsidRPr="002D02E5" w:rsidRDefault="008B6528" w:rsidP="008B6528">
            <w:pPr>
              <w:rPr>
                <w:rFonts w:cstheme="minorHAnsi"/>
              </w:rPr>
            </w:pPr>
          </w:p>
        </w:tc>
        <w:tc>
          <w:tcPr>
            <w:tcW w:w="1648" w:type="dxa"/>
            <w:vAlign w:val="center"/>
          </w:tcPr>
          <w:p w14:paraId="7E279D74" w14:textId="77777777" w:rsidR="008B6528" w:rsidRDefault="008B6528" w:rsidP="008B6528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</w:t>
            </w:r>
          </w:p>
          <w:p w14:paraId="2DE8C7F0" w14:textId="376119DF" w:rsidR="008B6528" w:rsidRPr="002D02E5" w:rsidRDefault="008B6528" w:rsidP="008B6528">
            <w:pPr>
              <w:rPr>
                <w:rFonts w:cstheme="minorHAnsi"/>
              </w:rPr>
            </w:pPr>
            <w:r>
              <w:rPr>
                <w:rFonts w:cstheme="minorHAnsi"/>
              </w:rPr>
              <w:t>What stuck with you?</w:t>
            </w:r>
          </w:p>
        </w:tc>
      </w:tr>
      <w:tr w:rsidR="008B6528" w:rsidRPr="002D02E5" w14:paraId="2A78BB25" w14:textId="77777777" w:rsidTr="000965B1">
        <w:trPr>
          <w:cantSplit/>
          <w:trHeight w:val="1249"/>
        </w:trPr>
        <w:tc>
          <w:tcPr>
            <w:tcW w:w="1361" w:type="dxa"/>
            <w:textDirection w:val="btLr"/>
            <w:vAlign w:val="center"/>
          </w:tcPr>
          <w:p w14:paraId="1A008FE8" w14:textId="2D0B1C6F" w:rsidR="008B6528" w:rsidRPr="00C423AB" w:rsidRDefault="008B6528" w:rsidP="008B652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4" w:type="dxa"/>
            <w:vAlign w:val="center"/>
          </w:tcPr>
          <w:p w14:paraId="5C53A333" w14:textId="03995E42" w:rsidR="008B6528" w:rsidRPr="00A53F67" w:rsidRDefault="008B6528" w:rsidP="008B6528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2752" behindDoc="0" locked="0" layoutInCell="1" allowOverlap="1" wp14:anchorId="5A02BDA0" wp14:editId="36318129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19685</wp:posOffset>
                  </wp:positionV>
                  <wp:extent cx="133985" cy="131445"/>
                  <wp:effectExtent l="0" t="0" r="0" b="1905"/>
                  <wp:wrapNone/>
                  <wp:docPr id="1902091563" name="Picture 190209156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Pr="00CF131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am </w:t>
            </w:r>
            <w:r>
              <w:rPr>
                <w:rFonts w:cstheme="minorHAnsi"/>
                <w:bCs/>
                <w:sz w:val="16"/>
                <w:szCs w:val="16"/>
              </w:rPr>
              <w:t>practicing elements of AAQs.</w:t>
            </w:r>
          </w:p>
          <w:p w14:paraId="4BA88B9A" w14:textId="44D8AE63" w:rsidR="008B6528" w:rsidRPr="00F749FA" w:rsidRDefault="008B6528" w:rsidP="008B6528">
            <w:pPr>
              <w:rPr>
                <w:rFonts w:cstheme="minorHAnsi"/>
                <w:sz w:val="20"/>
                <w:szCs w:val="20"/>
              </w:rPr>
            </w:pPr>
            <w:r w:rsidRPr="00A53F67">
              <w:rPr>
                <w:rFonts w:cstheme="minorHAnsi"/>
                <w:bCs/>
                <w:noProof/>
              </w:rPr>
              <w:drawing>
                <wp:inline distT="0" distB="0" distL="0" distR="0" wp14:anchorId="2434DA29" wp14:editId="1AA22FB0">
                  <wp:extent cx="118110" cy="94615"/>
                  <wp:effectExtent l="0" t="0" r="0" b="635"/>
                  <wp:docPr id="1402304430" name="Picture 1402304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3F67">
              <w:rPr>
                <w:rFonts w:cstheme="minorHAnsi"/>
                <w:bCs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>I can</w:t>
            </w:r>
            <w:r>
              <w:rPr>
                <w:rFonts w:cstheme="minorHAnsi"/>
                <w:bCs/>
                <w:sz w:val="16"/>
                <w:szCs w:val="16"/>
              </w:rPr>
              <w:t xml:space="preserve"> answer individual elements of an AAQ.</w:t>
            </w:r>
          </w:p>
        </w:tc>
        <w:tc>
          <w:tcPr>
            <w:tcW w:w="1902" w:type="dxa"/>
            <w:vAlign w:val="center"/>
          </w:tcPr>
          <w:p w14:paraId="37F1D968" w14:textId="7C3A1564" w:rsidR="008B6528" w:rsidRPr="00F749FA" w:rsidRDefault="008B6528" w:rsidP="008B65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Now: Review How to AAQ</w:t>
            </w:r>
          </w:p>
        </w:tc>
        <w:tc>
          <w:tcPr>
            <w:tcW w:w="1949" w:type="dxa"/>
            <w:vAlign w:val="center"/>
          </w:tcPr>
          <w:p w14:paraId="1C006E23" w14:textId="5B53AA31" w:rsidR="008B6528" w:rsidRPr="00F749FA" w:rsidRDefault="008B6528" w:rsidP="008B65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14:paraId="578DEA5D" w14:textId="2A3668AD" w:rsidR="008B6528" w:rsidRPr="00F749FA" w:rsidRDefault="008B6528" w:rsidP="008B65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Brief Review</w:t>
            </w:r>
          </w:p>
        </w:tc>
        <w:tc>
          <w:tcPr>
            <w:tcW w:w="1833" w:type="dxa"/>
            <w:vAlign w:val="center"/>
          </w:tcPr>
          <w:p w14:paraId="7A64CDB8" w14:textId="4B215BEF" w:rsidR="008B6528" w:rsidRPr="00F749FA" w:rsidRDefault="008B6528" w:rsidP="008B65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elements of AAQ</w:t>
            </w:r>
          </w:p>
        </w:tc>
        <w:tc>
          <w:tcPr>
            <w:tcW w:w="1741" w:type="dxa"/>
            <w:vAlign w:val="center"/>
          </w:tcPr>
          <w:p w14:paraId="0835072E" w14:textId="045A7015" w:rsidR="008B6528" w:rsidRPr="00F749FA" w:rsidRDefault="008B6528" w:rsidP="008B65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14:paraId="75612296" w14:textId="6D5B353B" w:rsidR="008B6528" w:rsidRPr="00F749FA" w:rsidRDefault="008B6528" w:rsidP="008B65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Discussion </w:t>
            </w:r>
          </w:p>
        </w:tc>
      </w:tr>
      <w:tr w:rsidR="008B6528" w:rsidRPr="002D02E5" w14:paraId="2FF05BFF" w14:textId="77777777" w:rsidTr="000965B1">
        <w:trPr>
          <w:cantSplit/>
          <w:trHeight w:val="1166"/>
        </w:trPr>
        <w:tc>
          <w:tcPr>
            <w:tcW w:w="1361" w:type="dxa"/>
            <w:textDirection w:val="btLr"/>
            <w:vAlign w:val="center"/>
          </w:tcPr>
          <w:p w14:paraId="74B04E95" w14:textId="1E4E9150" w:rsidR="008B6528" w:rsidRPr="00C423AB" w:rsidRDefault="008B6528" w:rsidP="008B652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4" w:type="dxa"/>
            <w:vAlign w:val="center"/>
          </w:tcPr>
          <w:p w14:paraId="082CA5D1" w14:textId="20A1FB9C" w:rsidR="008B6528" w:rsidRPr="00A53F67" w:rsidRDefault="008B6528" w:rsidP="008B6528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3776" behindDoc="0" locked="0" layoutInCell="1" allowOverlap="1" wp14:anchorId="00BEE7B0" wp14:editId="36CAECF5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19685</wp:posOffset>
                  </wp:positionV>
                  <wp:extent cx="133985" cy="131445"/>
                  <wp:effectExtent l="0" t="0" r="0" b="1905"/>
                  <wp:wrapNone/>
                  <wp:docPr id="1937140403" name="Picture 193714040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Pr="00CF131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am </w:t>
            </w:r>
            <w:r>
              <w:rPr>
                <w:rFonts w:cstheme="minorHAnsi"/>
                <w:bCs/>
                <w:sz w:val="16"/>
                <w:szCs w:val="16"/>
              </w:rPr>
              <w:t>practicing AAQs.</w:t>
            </w:r>
          </w:p>
          <w:p w14:paraId="27FEF938" w14:textId="5B5756AE" w:rsidR="008B6528" w:rsidRPr="006B30BA" w:rsidRDefault="008B6528" w:rsidP="008B6528">
            <w:pPr>
              <w:rPr>
                <w:rFonts w:cstheme="minorHAnsi"/>
                <w:b/>
                <w:sz w:val="16"/>
                <w:szCs w:val="16"/>
              </w:rPr>
            </w:pPr>
            <w:r w:rsidRPr="00A53F67">
              <w:rPr>
                <w:rFonts w:cstheme="minorHAnsi"/>
                <w:bCs/>
                <w:noProof/>
              </w:rPr>
              <w:drawing>
                <wp:inline distT="0" distB="0" distL="0" distR="0" wp14:anchorId="21F13851" wp14:editId="3E0A3B0A">
                  <wp:extent cx="118110" cy="94615"/>
                  <wp:effectExtent l="0" t="0" r="0" b="635"/>
                  <wp:docPr id="1705386409" name="Picture 1705386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3F67">
              <w:rPr>
                <w:rFonts w:cstheme="minorHAnsi"/>
                <w:bCs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>I can</w:t>
            </w:r>
            <w:r>
              <w:rPr>
                <w:rFonts w:cstheme="minorHAnsi"/>
                <w:bCs/>
                <w:sz w:val="16"/>
                <w:szCs w:val="16"/>
              </w:rPr>
              <w:t xml:space="preserve"> write an AAQ.</w:t>
            </w:r>
          </w:p>
        </w:tc>
        <w:tc>
          <w:tcPr>
            <w:tcW w:w="1902" w:type="dxa"/>
            <w:vAlign w:val="center"/>
          </w:tcPr>
          <w:p w14:paraId="61274EBE" w14:textId="67496EB4" w:rsidR="008B6528" w:rsidRPr="00F749FA" w:rsidRDefault="008B6528" w:rsidP="008B65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Now: Review How to AAQ</w:t>
            </w:r>
          </w:p>
        </w:tc>
        <w:tc>
          <w:tcPr>
            <w:tcW w:w="1949" w:type="dxa"/>
            <w:vAlign w:val="center"/>
          </w:tcPr>
          <w:p w14:paraId="7BAB9F2C" w14:textId="0728F032" w:rsidR="008B6528" w:rsidRPr="00F749FA" w:rsidRDefault="008B6528" w:rsidP="008B65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14:paraId="02066648" w14:textId="45C36D47" w:rsidR="008B6528" w:rsidRPr="00F749FA" w:rsidRDefault="008B6528" w:rsidP="008B65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Review/Reminders</w:t>
            </w:r>
          </w:p>
        </w:tc>
        <w:tc>
          <w:tcPr>
            <w:tcW w:w="1833" w:type="dxa"/>
            <w:vAlign w:val="center"/>
          </w:tcPr>
          <w:p w14:paraId="4A8E7F0B" w14:textId="08128C28" w:rsidR="008B6528" w:rsidRPr="00F749FA" w:rsidRDefault="008B6528" w:rsidP="008B65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AAQ</w:t>
            </w:r>
          </w:p>
        </w:tc>
        <w:tc>
          <w:tcPr>
            <w:tcW w:w="1741" w:type="dxa"/>
            <w:vAlign w:val="center"/>
          </w:tcPr>
          <w:p w14:paraId="57ACAD40" w14:textId="1EE8BC0F" w:rsidR="008B6528" w:rsidRPr="00F749FA" w:rsidRDefault="008B6528" w:rsidP="008B65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14:paraId="167F6272" w14:textId="1EC38344" w:rsidR="008B6528" w:rsidRPr="00F749FA" w:rsidRDefault="008B6528" w:rsidP="008B65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Grade AAQs</w:t>
            </w:r>
          </w:p>
        </w:tc>
      </w:tr>
      <w:tr w:rsidR="008B6528" w:rsidRPr="002D02E5" w14:paraId="4C1484AE" w14:textId="77777777" w:rsidTr="000965B1">
        <w:trPr>
          <w:cantSplit/>
          <w:trHeight w:val="1067"/>
        </w:trPr>
        <w:tc>
          <w:tcPr>
            <w:tcW w:w="1361" w:type="dxa"/>
            <w:textDirection w:val="btLr"/>
            <w:vAlign w:val="center"/>
          </w:tcPr>
          <w:p w14:paraId="6882D6BD" w14:textId="47296C60" w:rsidR="008B6528" w:rsidRPr="00C423AB" w:rsidRDefault="008B6528" w:rsidP="008B652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4" w:type="dxa"/>
            <w:vAlign w:val="center"/>
          </w:tcPr>
          <w:p w14:paraId="7E7511D5" w14:textId="3C61AEA1" w:rsidR="008B6528" w:rsidRPr="00971CD9" w:rsidRDefault="008B6528" w:rsidP="008B6528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HOLIDAY</w:t>
            </w:r>
          </w:p>
        </w:tc>
        <w:tc>
          <w:tcPr>
            <w:tcW w:w="1902" w:type="dxa"/>
            <w:vAlign w:val="center"/>
          </w:tcPr>
          <w:p w14:paraId="6C3A1E46" w14:textId="4DF3EADE" w:rsidR="008B6528" w:rsidRPr="00F749FA" w:rsidRDefault="008B6528" w:rsidP="008B65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HOLIDAY</w:t>
            </w:r>
          </w:p>
        </w:tc>
        <w:tc>
          <w:tcPr>
            <w:tcW w:w="1949" w:type="dxa"/>
            <w:vAlign w:val="center"/>
          </w:tcPr>
          <w:p w14:paraId="0CA8540D" w14:textId="31291220" w:rsidR="008B6528" w:rsidRPr="00F749FA" w:rsidRDefault="008B6528" w:rsidP="008B65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HOLIDAY</w:t>
            </w:r>
          </w:p>
        </w:tc>
        <w:tc>
          <w:tcPr>
            <w:tcW w:w="2043" w:type="dxa"/>
            <w:vAlign w:val="center"/>
          </w:tcPr>
          <w:p w14:paraId="30AD2A80" w14:textId="0FA93649" w:rsidR="008B6528" w:rsidRPr="00F749FA" w:rsidRDefault="008B6528" w:rsidP="008B65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HOLIDAY</w:t>
            </w:r>
          </w:p>
        </w:tc>
        <w:tc>
          <w:tcPr>
            <w:tcW w:w="1833" w:type="dxa"/>
            <w:vAlign w:val="center"/>
          </w:tcPr>
          <w:p w14:paraId="7E4437AE" w14:textId="69944E22" w:rsidR="008B6528" w:rsidRPr="00F749FA" w:rsidRDefault="008B6528" w:rsidP="008B65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HOLIDAY</w:t>
            </w:r>
          </w:p>
        </w:tc>
        <w:tc>
          <w:tcPr>
            <w:tcW w:w="1741" w:type="dxa"/>
            <w:vAlign w:val="center"/>
          </w:tcPr>
          <w:p w14:paraId="1A18FD7B" w14:textId="30C5A361" w:rsidR="008B6528" w:rsidRPr="00F749FA" w:rsidRDefault="008B6528" w:rsidP="008B65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HOLIDAY</w:t>
            </w:r>
          </w:p>
        </w:tc>
        <w:tc>
          <w:tcPr>
            <w:tcW w:w="1648" w:type="dxa"/>
            <w:vAlign w:val="center"/>
          </w:tcPr>
          <w:p w14:paraId="4BC1277B" w14:textId="5216F287" w:rsidR="008B6528" w:rsidRPr="00F749FA" w:rsidRDefault="008B6528" w:rsidP="008B65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HOLIDAY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14:paraId="15A07767" w14:textId="4614CF1C" w:rsidR="004B7489" w:rsidRPr="005348AF" w:rsidRDefault="005348AF" w:rsidP="002C4A96">
      <w:pPr>
        <w:rPr>
          <w:b/>
          <w:bCs/>
        </w:rPr>
      </w:pPr>
      <w:r>
        <w:rPr>
          <w:b/>
          <w:bCs/>
        </w:rPr>
        <w:t>All resources available in Canvas unless otherwise noted.</w:t>
      </w:r>
    </w:p>
    <w:sectPr w:rsidR="004B7489" w:rsidRPr="005348AF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E807B" w14:textId="77777777" w:rsidR="00BC4AB0" w:rsidRDefault="00BC4AB0" w:rsidP="00B8594D">
      <w:pPr>
        <w:spacing w:after="0" w:line="240" w:lineRule="auto"/>
      </w:pPr>
      <w:r>
        <w:separator/>
      </w:r>
    </w:p>
  </w:endnote>
  <w:endnote w:type="continuationSeparator" w:id="0">
    <w:p w14:paraId="3B997ED5" w14:textId="77777777" w:rsidR="00BC4AB0" w:rsidRDefault="00BC4AB0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4926" w14:textId="77777777" w:rsidR="00BC4AB0" w:rsidRDefault="00BC4AB0" w:rsidP="00B8594D">
      <w:pPr>
        <w:spacing w:after="0" w:line="240" w:lineRule="auto"/>
      </w:pPr>
      <w:r>
        <w:separator/>
      </w:r>
    </w:p>
  </w:footnote>
  <w:footnote w:type="continuationSeparator" w:id="0">
    <w:p w14:paraId="68D5FE45" w14:textId="77777777" w:rsidR="00BC4AB0" w:rsidRDefault="00BC4AB0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160C8F68" w14:textId="5BC37A07" w:rsidR="00B8594D" w:rsidRDefault="00CE6AA5" w:rsidP="00654DC2"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812004">
      <w:rPr>
        <w:b/>
        <w:bCs/>
        <w:sz w:val="24"/>
        <w:szCs w:val="28"/>
      </w:rPr>
      <w:t xml:space="preserve"> AP Psychology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12004">
      <w:rPr>
        <w:b/>
        <w:bCs/>
        <w:sz w:val="24"/>
        <w:szCs w:val="28"/>
      </w:rPr>
      <w:t>All</w:t>
    </w:r>
    <w:r w:rsidR="00812004">
      <w:rPr>
        <w:b/>
        <w:bCs/>
        <w:sz w:val="24"/>
        <w:szCs w:val="28"/>
      </w:rPr>
      <w:tab/>
    </w:r>
    <w:r w:rsidR="00812004">
      <w:rPr>
        <w:b/>
        <w:bCs/>
        <w:sz w:val="24"/>
        <w:szCs w:val="28"/>
      </w:rPr>
      <w:tab/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8B6528">
      <w:rPr>
        <w:b/>
        <w:bCs/>
        <w:sz w:val="24"/>
        <w:szCs w:val="28"/>
      </w:rPr>
      <w:t>April 14-18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2F2B"/>
    <w:rsid w:val="000076C4"/>
    <w:rsid w:val="00032304"/>
    <w:rsid w:val="00070D56"/>
    <w:rsid w:val="000738B8"/>
    <w:rsid w:val="00074012"/>
    <w:rsid w:val="000965B1"/>
    <w:rsid w:val="000977E2"/>
    <w:rsid w:val="000A01E2"/>
    <w:rsid w:val="000C0AD1"/>
    <w:rsid w:val="000D0F20"/>
    <w:rsid w:val="000E149A"/>
    <w:rsid w:val="000E285D"/>
    <w:rsid w:val="000E7846"/>
    <w:rsid w:val="00100AE0"/>
    <w:rsid w:val="00107660"/>
    <w:rsid w:val="001242C6"/>
    <w:rsid w:val="00134848"/>
    <w:rsid w:val="00141449"/>
    <w:rsid w:val="00144C50"/>
    <w:rsid w:val="001707F8"/>
    <w:rsid w:val="001840CA"/>
    <w:rsid w:val="001A7A86"/>
    <w:rsid w:val="001D413F"/>
    <w:rsid w:val="001E5399"/>
    <w:rsid w:val="002116E6"/>
    <w:rsid w:val="00214748"/>
    <w:rsid w:val="00221E3C"/>
    <w:rsid w:val="002431E9"/>
    <w:rsid w:val="00243CA2"/>
    <w:rsid w:val="0025055E"/>
    <w:rsid w:val="002510F0"/>
    <w:rsid w:val="00265B3A"/>
    <w:rsid w:val="00266BCE"/>
    <w:rsid w:val="00275E5E"/>
    <w:rsid w:val="00290709"/>
    <w:rsid w:val="0029264B"/>
    <w:rsid w:val="002A5244"/>
    <w:rsid w:val="002A66E0"/>
    <w:rsid w:val="002C0054"/>
    <w:rsid w:val="002C1195"/>
    <w:rsid w:val="002C4A96"/>
    <w:rsid w:val="002D02E5"/>
    <w:rsid w:val="002F2CDB"/>
    <w:rsid w:val="00326AF5"/>
    <w:rsid w:val="00337B3A"/>
    <w:rsid w:val="00341831"/>
    <w:rsid w:val="00371D12"/>
    <w:rsid w:val="00377CCE"/>
    <w:rsid w:val="00381816"/>
    <w:rsid w:val="0038575B"/>
    <w:rsid w:val="00392632"/>
    <w:rsid w:val="003C0394"/>
    <w:rsid w:val="003C7A80"/>
    <w:rsid w:val="003D09B6"/>
    <w:rsid w:val="003E2C57"/>
    <w:rsid w:val="004236EF"/>
    <w:rsid w:val="00427C06"/>
    <w:rsid w:val="00454AEC"/>
    <w:rsid w:val="004A35F8"/>
    <w:rsid w:val="004A6B5B"/>
    <w:rsid w:val="004B7489"/>
    <w:rsid w:val="004E2616"/>
    <w:rsid w:val="004F1230"/>
    <w:rsid w:val="004F5A1A"/>
    <w:rsid w:val="00502A5E"/>
    <w:rsid w:val="0050540B"/>
    <w:rsid w:val="005345E0"/>
    <w:rsid w:val="005348AF"/>
    <w:rsid w:val="0055541D"/>
    <w:rsid w:val="00586FE1"/>
    <w:rsid w:val="00590ABD"/>
    <w:rsid w:val="0059488A"/>
    <w:rsid w:val="005B001B"/>
    <w:rsid w:val="005B44A1"/>
    <w:rsid w:val="005C2C4F"/>
    <w:rsid w:val="005C76AB"/>
    <w:rsid w:val="005E63C1"/>
    <w:rsid w:val="005E67AC"/>
    <w:rsid w:val="005F75CD"/>
    <w:rsid w:val="006224A5"/>
    <w:rsid w:val="006268C0"/>
    <w:rsid w:val="00632925"/>
    <w:rsid w:val="006421F6"/>
    <w:rsid w:val="00654DC2"/>
    <w:rsid w:val="00660706"/>
    <w:rsid w:val="00661BC1"/>
    <w:rsid w:val="00675972"/>
    <w:rsid w:val="00676C03"/>
    <w:rsid w:val="0069158C"/>
    <w:rsid w:val="00692FB2"/>
    <w:rsid w:val="006B221C"/>
    <w:rsid w:val="006B30BA"/>
    <w:rsid w:val="006C5020"/>
    <w:rsid w:val="006F0149"/>
    <w:rsid w:val="00756C7A"/>
    <w:rsid w:val="00784109"/>
    <w:rsid w:val="00796840"/>
    <w:rsid w:val="007C0841"/>
    <w:rsid w:val="007F7246"/>
    <w:rsid w:val="008046F0"/>
    <w:rsid w:val="00812004"/>
    <w:rsid w:val="008128BF"/>
    <w:rsid w:val="008220B2"/>
    <w:rsid w:val="008234DA"/>
    <w:rsid w:val="00831FD1"/>
    <w:rsid w:val="00836437"/>
    <w:rsid w:val="00842924"/>
    <w:rsid w:val="00862250"/>
    <w:rsid w:val="00863966"/>
    <w:rsid w:val="00865613"/>
    <w:rsid w:val="00872678"/>
    <w:rsid w:val="00872774"/>
    <w:rsid w:val="008826E9"/>
    <w:rsid w:val="008902E0"/>
    <w:rsid w:val="008B0C63"/>
    <w:rsid w:val="008B6528"/>
    <w:rsid w:val="008D4061"/>
    <w:rsid w:val="008D4FEA"/>
    <w:rsid w:val="00912BF4"/>
    <w:rsid w:val="00916173"/>
    <w:rsid w:val="00917166"/>
    <w:rsid w:val="00926FBB"/>
    <w:rsid w:val="009330C5"/>
    <w:rsid w:val="00950ED8"/>
    <w:rsid w:val="009531A5"/>
    <w:rsid w:val="00954B0F"/>
    <w:rsid w:val="009622C2"/>
    <w:rsid w:val="00970E7B"/>
    <w:rsid w:val="00971CD9"/>
    <w:rsid w:val="0097677C"/>
    <w:rsid w:val="00977213"/>
    <w:rsid w:val="00982482"/>
    <w:rsid w:val="009947CB"/>
    <w:rsid w:val="009A1F48"/>
    <w:rsid w:val="009C04A2"/>
    <w:rsid w:val="009F1972"/>
    <w:rsid w:val="00A06B24"/>
    <w:rsid w:val="00A20CBC"/>
    <w:rsid w:val="00A4640F"/>
    <w:rsid w:val="00A54B17"/>
    <w:rsid w:val="00A815CB"/>
    <w:rsid w:val="00AB452B"/>
    <w:rsid w:val="00AB7A3A"/>
    <w:rsid w:val="00AC6005"/>
    <w:rsid w:val="00AC6080"/>
    <w:rsid w:val="00AC70E0"/>
    <w:rsid w:val="00B13DAF"/>
    <w:rsid w:val="00B31C04"/>
    <w:rsid w:val="00B411A8"/>
    <w:rsid w:val="00B41B19"/>
    <w:rsid w:val="00B43A4E"/>
    <w:rsid w:val="00B81779"/>
    <w:rsid w:val="00B8594D"/>
    <w:rsid w:val="00B9330D"/>
    <w:rsid w:val="00BA07B9"/>
    <w:rsid w:val="00BA3606"/>
    <w:rsid w:val="00BB4E72"/>
    <w:rsid w:val="00BC3A0E"/>
    <w:rsid w:val="00BC4AB0"/>
    <w:rsid w:val="00BD34AE"/>
    <w:rsid w:val="00BD70CE"/>
    <w:rsid w:val="00C00778"/>
    <w:rsid w:val="00C25FFF"/>
    <w:rsid w:val="00C423AB"/>
    <w:rsid w:val="00C459EC"/>
    <w:rsid w:val="00C8090E"/>
    <w:rsid w:val="00C83024"/>
    <w:rsid w:val="00C90925"/>
    <w:rsid w:val="00C93C79"/>
    <w:rsid w:val="00C93D07"/>
    <w:rsid w:val="00CA6830"/>
    <w:rsid w:val="00CB3D54"/>
    <w:rsid w:val="00CB523B"/>
    <w:rsid w:val="00CE28AC"/>
    <w:rsid w:val="00CE2D90"/>
    <w:rsid w:val="00CE6AA5"/>
    <w:rsid w:val="00D02936"/>
    <w:rsid w:val="00D16F97"/>
    <w:rsid w:val="00D440D1"/>
    <w:rsid w:val="00D4771B"/>
    <w:rsid w:val="00D514E8"/>
    <w:rsid w:val="00D534F8"/>
    <w:rsid w:val="00D67312"/>
    <w:rsid w:val="00D717EE"/>
    <w:rsid w:val="00D92840"/>
    <w:rsid w:val="00D93711"/>
    <w:rsid w:val="00DB47F0"/>
    <w:rsid w:val="00DD6E98"/>
    <w:rsid w:val="00DE634A"/>
    <w:rsid w:val="00DF1BE7"/>
    <w:rsid w:val="00DF217E"/>
    <w:rsid w:val="00DF7271"/>
    <w:rsid w:val="00E0389E"/>
    <w:rsid w:val="00E42C57"/>
    <w:rsid w:val="00E534E8"/>
    <w:rsid w:val="00E641BF"/>
    <w:rsid w:val="00E712C6"/>
    <w:rsid w:val="00E824B5"/>
    <w:rsid w:val="00E8252A"/>
    <w:rsid w:val="00E903B7"/>
    <w:rsid w:val="00E93D67"/>
    <w:rsid w:val="00EA0B9C"/>
    <w:rsid w:val="00ED1FE1"/>
    <w:rsid w:val="00ED378C"/>
    <w:rsid w:val="00F2135F"/>
    <w:rsid w:val="00F23D21"/>
    <w:rsid w:val="00F45792"/>
    <w:rsid w:val="00F4613A"/>
    <w:rsid w:val="00F53F20"/>
    <w:rsid w:val="00F66F8D"/>
    <w:rsid w:val="00F71BA3"/>
    <w:rsid w:val="00F749FA"/>
    <w:rsid w:val="00FB44E5"/>
    <w:rsid w:val="00FC6374"/>
    <w:rsid w:val="00FD1EC7"/>
    <w:rsid w:val="00FD46B2"/>
    <w:rsid w:val="00FD583C"/>
    <w:rsid w:val="00FD76DF"/>
    <w:rsid w:val="00FF10A4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3</cp:revision>
  <cp:lastPrinted>2024-07-28T21:42:00Z</cp:lastPrinted>
  <dcterms:created xsi:type="dcterms:W3CDTF">2025-04-13T18:04:00Z</dcterms:created>
  <dcterms:modified xsi:type="dcterms:W3CDTF">2025-04-13T18:13:00Z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